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FC" w:rsidRPr="00EA79C0" w:rsidRDefault="00E859FC" w:rsidP="00E859FC">
      <w:pPr>
        <w:pStyle w:val="a5"/>
        <w:numPr>
          <w:ilvl w:val="0"/>
          <w:numId w:val="1"/>
        </w:numPr>
        <w:ind w:left="0" w:firstLine="0"/>
        <w:rPr>
          <w:rFonts w:cs="Times New Roman"/>
          <w:sz w:val="24"/>
          <w:szCs w:val="24"/>
        </w:rPr>
      </w:pPr>
      <w:r w:rsidRPr="00EA79C0">
        <w:rPr>
          <w:rFonts w:cs="Times New Roman"/>
          <w:sz w:val="24"/>
          <w:szCs w:val="24"/>
          <w:u w:val="single"/>
        </w:rPr>
        <w:t>Выберите один правильный ответ.</w:t>
      </w:r>
      <w:r w:rsidRPr="00EA79C0">
        <w:rPr>
          <w:rFonts w:cs="Times New Roman"/>
          <w:sz w:val="24"/>
          <w:szCs w:val="24"/>
        </w:rPr>
        <w:t xml:space="preserve"> </w:t>
      </w:r>
      <w:r w:rsidR="008F13C1" w:rsidRPr="00EA79C0">
        <w:rPr>
          <w:rFonts w:cs="Times New Roman"/>
          <w:sz w:val="24"/>
          <w:szCs w:val="24"/>
        </w:rPr>
        <w:tab/>
      </w:r>
    </w:p>
    <w:p w:rsidR="008F13C1" w:rsidRPr="00EA79C0" w:rsidRDefault="00B07C54" w:rsidP="008F13C1">
      <w:pPr>
        <w:rPr>
          <w:rFonts w:cs="Times New Roman"/>
          <w:sz w:val="24"/>
          <w:szCs w:val="24"/>
        </w:rPr>
      </w:pPr>
      <w:r w:rsidRPr="00EA79C0">
        <w:rPr>
          <w:rFonts w:cs="Times New Roman"/>
          <w:sz w:val="24"/>
          <w:szCs w:val="24"/>
        </w:rPr>
        <w:t xml:space="preserve">Если </w:t>
      </w:r>
      <w:r w:rsidRPr="00EA79C0">
        <w:rPr>
          <w:rFonts w:cs="Times New Roman"/>
          <w:sz w:val="24"/>
          <w:szCs w:val="24"/>
          <w:lang w:val="en-US"/>
        </w:rPr>
        <w:t>pH</w:t>
      </w:r>
      <w:r w:rsidRPr="00EA79C0">
        <w:rPr>
          <w:rFonts w:cs="Times New Roman"/>
          <w:sz w:val="24"/>
          <w:szCs w:val="24"/>
        </w:rPr>
        <w:t xml:space="preserve"> раствора </w:t>
      </w:r>
      <w:r w:rsidRPr="00EA79C0">
        <w:rPr>
          <w:rFonts w:cs="Times New Roman"/>
          <w:sz w:val="24"/>
          <w:szCs w:val="24"/>
          <w:lang w:val="en-US"/>
        </w:rPr>
        <w:t>HCI</w:t>
      </w:r>
      <w:r w:rsidRPr="00EA79C0">
        <w:rPr>
          <w:rFonts w:cs="Times New Roman"/>
          <w:sz w:val="24"/>
          <w:szCs w:val="24"/>
        </w:rPr>
        <w:t xml:space="preserve"> равен 1, то его молярная концентрация составляет:</w:t>
      </w:r>
    </w:p>
    <w:p w:rsidR="00E859FC" w:rsidRPr="00EA79C0" w:rsidRDefault="00B07C54" w:rsidP="00E859FC">
      <w:pPr>
        <w:pStyle w:val="a5"/>
        <w:numPr>
          <w:ilvl w:val="1"/>
          <w:numId w:val="1"/>
        </w:numPr>
        <w:rPr>
          <w:rFonts w:cs="Times New Roman"/>
          <w:sz w:val="24"/>
          <w:szCs w:val="24"/>
        </w:rPr>
      </w:pPr>
      <w:r w:rsidRPr="00EA79C0">
        <w:rPr>
          <w:rFonts w:cs="Times New Roman"/>
          <w:sz w:val="24"/>
          <w:szCs w:val="24"/>
        </w:rPr>
        <w:t>10</w:t>
      </w:r>
      <w:r w:rsidRPr="00EA79C0">
        <w:rPr>
          <w:rFonts w:cs="Times New Roman"/>
          <w:sz w:val="24"/>
          <w:szCs w:val="24"/>
          <w:vertAlign w:val="superscript"/>
        </w:rPr>
        <w:t>-1</w:t>
      </w:r>
      <w:r w:rsidRPr="00EA79C0">
        <w:rPr>
          <w:rFonts w:cs="Times New Roman"/>
          <w:sz w:val="24"/>
          <w:szCs w:val="24"/>
        </w:rPr>
        <w:t xml:space="preserve"> моль</w:t>
      </w:r>
      <w:r w:rsidRPr="00EA79C0">
        <w:rPr>
          <w:rFonts w:cs="Times New Roman"/>
          <w:sz w:val="24"/>
          <w:szCs w:val="24"/>
          <w:lang w:val="en-US"/>
        </w:rPr>
        <w:t>/</w:t>
      </w:r>
      <w:r w:rsidRPr="00EA79C0">
        <w:rPr>
          <w:rFonts w:cs="Times New Roman"/>
          <w:sz w:val="24"/>
          <w:szCs w:val="24"/>
        </w:rPr>
        <w:t>л</w:t>
      </w:r>
    </w:p>
    <w:p w:rsidR="00B07C54" w:rsidRPr="00EA79C0" w:rsidRDefault="00B07C54" w:rsidP="00B07C54">
      <w:pPr>
        <w:pStyle w:val="a5"/>
        <w:numPr>
          <w:ilvl w:val="1"/>
          <w:numId w:val="1"/>
        </w:numPr>
        <w:rPr>
          <w:rFonts w:cs="Times New Roman"/>
          <w:sz w:val="24"/>
          <w:szCs w:val="24"/>
        </w:rPr>
      </w:pPr>
      <w:r w:rsidRPr="00EA79C0">
        <w:rPr>
          <w:rFonts w:cs="Times New Roman"/>
          <w:sz w:val="24"/>
          <w:szCs w:val="24"/>
        </w:rPr>
        <w:t>10</w:t>
      </w:r>
      <w:r w:rsidRPr="00EA79C0">
        <w:rPr>
          <w:rFonts w:cs="Times New Roman"/>
          <w:sz w:val="24"/>
          <w:szCs w:val="24"/>
          <w:vertAlign w:val="superscript"/>
        </w:rPr>
        <w:t>-4</w:t>
      </w:r>
      <w:r w:rsidRPr="00EA79C0">
        <w:rPr>
          <w:rFonts w:cs="Times New Roman"/>
          <w:sz w:val="24"/>
          <w:szCs w:val="24"/>
        </w:rPr>
        <w:t xml:space="preserve"> моль</w:t>
      </w:r>
      <w:r w:rsidRPr="00EA79C0">
        <w:rPr>
          <w:rFonts w:cs="Times New Roman"/>
          <w:sz w:val="24"/>
          <w:szCs w:val="24"/>
          <w:lang w:val="en-US"/>
        </w:rPr>
        <w:t>/</w:t>
      </w:r>
      <w:r w:rsidRPr="00EA79C0">
        <w:rPr>
          <w:rFonts w:cs="Times New Roman"/>
          <w:sz w:val="24"/>
          <w:szCs w:val="24"/>
        </w:rPr>
        <w:t>л</w:t>
      </w:r>
    </w:p>
    <w:p w:rsidR="00B07C54" w:rsidRPr="00EA79C0" w:rsidRDefault="00B07C54" w:rsidP="00B07C54">
      <w:pPr>
        <w:pStyle w:val="a5"/>
        <w:numPr>
          <w:ilvl w:val="1"/>
          <w:numId w:val="1"/>
        </w:numPr>
        <w:rPr>
          <w:rFonts w:cs="Times New Roman"/>
          <w:sz w:val="24"/>
          <w:szCs w:val="24"/>
        </w:rPr>
      </w:pPr>
      <w:r w:rsidRPr="00EA79C0">
        <w:rPr>
          <w:rFonts w:cs="Times New Roman"/>
          <w:sz w:val="24"/>
          <w:szCs w:val="24"/>
        </w:rPr>
        <w:t>10</w:t>
      </w:r>
      <w:r w:rsidRPr="00EA79C0">
        <w:rPr>
          <w:rFonts w:cs="Times New Roman"/>
          <w:sz w:val="24"/>
          <w:szCs w:val="24"/>
          <w:vertAlign w:val="superscript"/>
        </w:rPr>
        <w:t>4</w:t>
      </w:r>
      <w:r w:rsidRPr="00EA79C0">
        <w:rPr>
          <w:rFonts w:cs="Times New Roman"/>
          <w:sz w:val="24"/>
          <w:szCs w:val="24"/>
        </w:rPr>
        <w:t xml:space="preserve"> моль</w:t>
      </w:r>
      <w:r w:rsidRPr="00EA79C0">
        <w:rPr>
          <w:rFonts w:cs="Times New Roman"/>
          <w:sz w:val="24"/>
          <w:szCs w:val="24"/>
          <w:lang w:val="en-US"/>
        </w:rPr>
        <w:t>/</w:t>
      </w:r>
      <w:r w:rsidRPr="00EA79C0">
        <w:rPr>
          <w:rFonts w:cs="Times New Roman"/>
          <w:sz w:val="24"/>
          <w:szCs w:val="24"/>
        </w:rPr>
        <w:t>л</w:t>
      </w:r>
    </w:p>
    <w:p w:rsidR="00B07C54" w:rsidRPr="00EA79C0" w:rsidRDefault="00B07C54" w:rsidP="00B07C54">
      <w:pPr>
        <w:pStyle w:val="a5"/>
        <w:numPr>
          <w:ilvl w:val="1"/>
          <w:numId w:val="1"/>
        </w:numPr>
        <w:rPr>
          <w:rFonts w:cs="Times New Roman"/>
          <w:sz w:val="24"/>
          <w:szCs w:val="24"/>
        </w:rPr>
      </w:pPr>
      <w:r w:rsidRPr="00EA79C0">
        <w:rPr>
          <w:rFonts w:cs="Times New Roman"/>
          <w:sz w:val="24"/>
          <w:szCs w:val="24"/>
        </w:rPr>
        <w:t>10</w:t>
      </w:r>
      <w:r w:rsidRPr="00EA79C0">
        <w:rPr>
          <w:rFonts w:cs="Times New Roman"/>
          <w:sz w:val="24"/>
          <w:szCs w:val="24"/>
          <w:vertAlign w:val="superscript"/>
        </w:rPr>
        <w:t>2</w:t>
      </w:r>
      <w:r w:rsidRPr="00EA79C0">
        <w:rPr>
          <w:rFonts w:cs="Times New Roman"/>
          <w:sz w:val="24"/>
          <w:szCs w:val="24"/>
        </w:rPr>
        <w:t xml:space="preserve"> моль</w:t>
      </w:r>
      <w:r w:rsidRPr="00EA79C0">
        <w:rPr>
          <w:rFonts w:cs="Times New Roman"/>
          <w:sz w:val="24"/>
          <w:szCs w:val="24"/>
          <w:lang w:val="en-US"/>
        </w:rPr>
        <w:t>/</w:t>
      </w:r>
      <w:r w:rsidRPr="00EA79C0">
        <w:rPr>
          <w:rFonts w:cs="Times New Roman"/>
          <w:sz w:val="24"/>
          <w:szCs w:val="24"/>
        </w:rPr>
        <w:t>л</w:t>
      </w:r>
    </w:p>
    <w:p w:rsidR="00B07C54" w:rsidRPr="00EA79C0" w:rsidRDefault="00B07C54" w:rsidP="00B07C54">
      <w:pPr>
        <w:pStyle w:val="a5"/>
        <w:numPr>
          <w:ilvl w:val="1"/>
          <w:numId w:val="1"/>
        </w:numPr>
        <w:rPr>
          <w:rFonts w:cs="Times New Roman"/>
          <w:sz w:val="24"/>
          <w:szCs w:val="24"/>
        </w:rPr>
      </w:pPr>
      <w:r w:rsidRPr="00EA79C0">
        <w:rPr>
          <w:rFonts w:cs="Times New Roman"/>
          <w:sz w:val="24"/>
          <w:szCs w:val="24"/>
        </w:rPr>
        <w:t>10</w:t>
      </w:r>
      <w:r w:rsidRPr="00EA79C0">
        <w:rPr>
          <w:rFonts w:cs="Times New Roman"/>
          <w:sz w:val="24"/>
          <w:szCs w:val="24"/>
          <w:vertAlign w:val="superscript"/>
        </w:rPr>
        <w:t>-11</w:t>
      </w:r>
      <w:r w:rsidRPr="00EA79C0">
        <w:rPr>
          <w:rFonts w:cs="Times New Roman"/>
          <w:sz w:val="24"/>
          <w:szCs w:val="24"/>
        </w:rPr>
        <w:t xml:space="preserve"> моль</w:t>
      </w:r>
      <w:r w:rsidRPr="00EA79C0">
        <w:rPr>
          <w:rFonts w:cs="Times New Roman"/>
          <w:sz w:val="24"/>
          <w:szCs w:val="24"/>
          <w:lang w:val="en-US"/>
        </w:rPr>
        <w:t>/</w:t>
      </w:r>
      <w:r w:rsidRPr="00EA79C0">
        <w:rPr>
          <w:rFonts w:cs="Times New Roman"/>
          <w:sz w:val="24"/>
          <w:szCs w:val="24"/>
        </w:rPr>
        <w:t>л</w:t>
      </w:r>
    </w:p>
    <w:p w:rsidR="00E859FC" w:rsidRPr="00EA79C0" w:rsidRDefault="000D3AA8" w:rsidP="000D3AA8">
      <w:pPr>
        <w:rPr>
          <w:rFonts w:cs="Times New Roman"/>
          <w:sz w:val="24"/>
          <w:szCs w:val="24"/>
        </w:rPr>
      </w:pPr>
      <w:r w:rsidRPr="00EA79C0">
        <w:rPr>
          <w:rFonts w:cs="Times New Roman"/>
          <w:sz w:val="24"/>
          <w:szCs w:val="24"/>
        </w:rPr>
        <w:t>Ответ</w:t>
      </w:r>
      <w:r w:rsidRPr="00EA79C0">
        <w:rPr>
          <w:rFonts w:cs="Times New Roman"/>
          <w:sz w:val="24"/>
          <w:szCs w:val="24"/>
          <w:lang w:val="en-US"/>
        </w:rPr>
        <w:t>:</w:t>
      </w:r>
      <w:r w:rsidRPr="00EA79C0">
        <w:rPr>
          <w:rFonts w:cs="Times New Roman"/>
          <w:sz w:val="24"/>
          <w:szCs w:val="24"/>
        </w:rPr>
        <w:t xml:space="preserve"> А – 10</w:t>
      </w:r>
      <w:r w:rsidRPr="00EA79C0">
        <w:rPr>
          <w:rFonts w:cs="Times New Roman"/>
          <w:sz w:val="24"/>
          <w:szCs w:val="24"/>
          <w:vertAlign w:val="superscript"/>
        </w:rPr>
        <w:t>-1</w:t>
      </w:r>
      <w:r w:rsidRPr="00EA79C0">
        <w:rPr>
          <w:rFonts w:cs="Times New Roman"/>
          <w:sz w:val="24"/>
          <w:szCs w:val="24"/>
        </w:rPr>
        <w:t xml:space="preserve"> моль/л</w:t>
      </w:r>
    </w:p>
    <w:p w:rsidR="00E859FC" w:rsidRPr="00EA79C0" w:rsidRDefault="00360159" w:rsidP="00EA79C0">
      <w:pPr>
        <w:pStyle w:val="a5"/>
        <w:numPr>
          <w:ilvl w:val="0"/>
          <w:numId w:val="1"/>
        </w:numPr>
        <w:ind w:left="0" w:hanging="11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Установите верное соответствие</w:t>
      </w:r>
      <w:r>
        <w:rPr>
          <w:rFonts w:cs="Times New Roman"/>
          <w:sz w:val="24"/>
          <w:szCs w:val="24"/>
          <w:u w:val="single"/>
          <w:lang w:val="en-US"/>
        </w:rPr>
        <w:t>.</w:t>
      </w:r>
    </w:p>
    <w:p w:rsidR="00E859FC" w:rsidRPr="00EA79C0" w:rsidRDefault="00EA79C0" w:rsidP="00EA79C0">
      <w:pPr>
        <w:rPr>
          <w:rFonts w:cs="Times New Roman"/>
          <w:sz w:val="24"/>
          <w:szCs w:val="24"/>
        </w:rPr>
      </w:pPr>
      <w:r w:rsidRPr="00EA79C0">
        <w:rPr>
          <w:rFonts w:cs="Times New Roman"/>
          <w:sz w:val="24"/>
          <w:szCs w:val="24"/>
        </w:rPr>
        <w:t xml:space="preserve">Классификация </w:t>
      </w:r>
      <w:proofErr w:type="spellStart"/>
      <w:r w:rsidRPr="00EA79C0">
        <w:rPr>
          <w:rFonts w:cs="Times New Roman"/>
          <w:sz w:val="24"/>
          <w:szCs w:val="24"/>
        </w:rPr>
        <w:t>титрических</w:t>
      </w:r>
      <w:proofErr w:type="spellEnd"/>
      <w:r w:rsidRPr="00EA79C0">
        <w:rPr>
          <w:rFonts w:cs="Times New Roman"/>
          <w:sz w:val="24"/>
          <w:szCs w:val="24"/>
        </w:rPr>
        <w:t xml:space="preserve"> методов анализа</w:t>
      </w:r>
      <w:r w:rsidRPr="00EA79C0">
        <w:rPr>
          <w:rFonts w:cs="Times New Roman"/>
          <w:sz w:val="24"/>
          <w:szCs w:val="24"/>
          <w:lang w:val="en-US"/>
        </w:rPr>
        <w:t>:</w:t>
      </w:r>
      <w:r w:rsidRPr="00EA79C0">
        <w:rPr>
          <w:rFonts w:cs="Times New Roman"/>
          <w:sz w:val="24"/>
          <w:szCs w:val="24"/>
        </w:rPr>
        <w:t xml:space="preserve"> </w:t>
      </w:r>
    </w:p>
    <w:tbl>
      <w:tblPr>
        <w:tblW w:w="9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6243"/>
      </w:tblGrid>
      <w:tr w:rsidR="00E859FC" w:rsidRPr="00EA79C0" w:rsidTr="00EA79C0">
        <w:trPr>
          <w:trHeight w:val="465"/>
        </w:trPr>
        <w:tc>
          <w:tcPr>
            <w:tcW w:w="3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9FC" w:rsidRPr="00EA79C0" w:rsidRDefault="00EA79C0" w:rsidP="00EA79C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Суть метода</w:t>
            </w:r>
          </w:p>
        </w:tc>
        <w:tc>
          <w:tcPr>
            <w:tcW w:w="62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9FC" w:rsidRPr="00EA79C0" w:rsidRDefault="00EA79C0" w:rsidP="00EA79C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Наименование метода</w:t>
            </w:r>
          </w:p>
        </w:tc>
      </w:tr>
      <w:tr w:rsidR="00EA79C0" w:rsidRPr="00EA79C0" w:rsidTr="00EA79C0">
        <w:trPr>
          <w:trHeight w:val="465"/>
        </w:trPr>
        <w:tc>
          <w:tcPr>
            <w:tcW w:w="3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9C0" w:rsidRPr="00EA79C0" w:rsidRDefault="00EA79C0" w:rsidP="00EA79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А. </w:t>
            </w:r>
            <w:r w:rsidRPr="00EA79C0">
              <w:rPr>
                <w:rFonts w:cs="Times New Roman"/>
                <w:sz w:val="24"/>
                <w:szCs w:val="24"/>
              </w:rPr>
              <w:t>Кислотно-основное титрование (нейтрализации)</w:t>
            </w:r>
          </w:p>
        </w:tc>
        <w:tc>
          <w:tcPr>
            <w:tcW w:w="62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9C0" w:rsidRPr="00EA79C0" w:rsidRDefault="00EA79C0" w:rsidP="00EA79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Pr="00EA79C0">
              <w:rPr>
                <w:rFonts w:cs="Times New Roman"/>
                <w:sz w:val="24"/>
                <w:szCs w:val="24"/>
              </w:rPr>
              <w:t>Ацидиметрия</w:t>
            </w:r>
          </w:p>
        </w:tc>
      </w:tr>
      <w:tr w:rsidR="00EA79C0" w:rsidRPr="00EA79C0" w:rsidTr="00EA79C0">
        <w:trPr>
          <w:trHeight w:val="581"/>
        </w:trPr>
        <w:tc>
          <w:tcPr>
            <w:tcW w:w="314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9C0" w:rsidRPr="00EA79C0" w:rsidRDefault="00EA79C0" w:rsidP="00EA79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 </w:t>
            </w:r>
            <w:proofErr w:type="spellStart"/>
            <w:r w:rsidRPr="00EA79C0">
              <w:rPr>
                <w:rFonts w:cs="Times New Roman"/>
                <w:sz w:val="24"/>
                <w:szCs w:val="24"/>
              </w:rPr>
              <w:t>Окислительно</w:t>
            </w:r>
            <w:proofErr w:type="spellEnd"/>
            <w:r w:rsidRPr="00EA79C0">
              <w:rPr>
                <w:rFonts w:cs="Times New Roman"/>
                <w:sz w:val="24"/>
                <w:szCs w:val="24"/>
              </w:rPr>
              <w:t>-восстановительное титрование (</w:t>
            </w:r>
            <w:proofErr w:type="spellStart"/>
            <w:r w:rsidRPr="00EA79C0">
              <w:rPr>
                <w:rFonts w:cs="Times New Roman"/>
                <w:sz w:val="24"/>
                <w:szCs w:val="24"/>
              </w:rPr>
              <w:t>редокс</w:t>
            </w:r>
            <w:proofErr w:type="spellEnd"/>
            <w:r w:rsidRPr="00EA79C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9C0" w:rsidRPr="00EA79C0" w:rsidRDefault="00EA79C0" w:rsidP="00EA79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EA79C0">
              <w:rPr>
                <w:rFonts w:cs="Times New Roman"/>
                <w:sz w:val="24"/>
                <w:szCs w:val="24"/>
              </w:rPr>
              <w:t>Комплексонометрия</w:t>
            </w:r>
          </w:p>
        </w:tc>
      </w:tr>
      <w:tr w:rsidR="00EA79C0" w:rsidRPr="00EA79C0" w:rsidTr="00EA79C0">
        <w:trPr>
          <w:trHeight w:val="232"/>
        </w:trPr>
        <w:tc>
          <w:tcPr>
            <w:tcW w:w="314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9C0" w:rsidRPr="00EA79C0" w:rsidRDefault="00EA79C0" w:rsidP="00EA79C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Б.</w:t>
            </w:r>
            <w:r w:rsidRPr="00EA79C0">
              <w:rPr>
                <w:rFonts w:cs="Times New Roman"/>
                <w:sz w:val="24"/>
                <w:szCs w:val="24"/>
              </w:rPr>
              <w:t>Комплексонометрическое</w:t>
            </w:r>
            <w:proofErr w:type="spellEnd"/>
            <w:r w:rsidRPr="00EA79C0">
              <w:rPr>
                <w:rFonts w:cs="Times New Roman"/>
                <w:sz w:val="24"/>
                <w:szCs w:val="24"/>
              </w:rPr>
              <w:t xml:space="preserve"> титрование</w:t>
            </w:r>
          </w:p>
        </w:tc>
        <w:tc>
          <w:tcPr>
            <w:tcW w:w="6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9C0" w:rsidRPr="00EA79C0" w:rsidRDefault="00EA79C0" w:rsidP="00EA79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Йодометрия</w:t>
            </w:r>
            <w:proofErr w:type="spellEnd"/>
          </w:p>
        </w:tc>
      </w:tr>
      <w:tr w:rsidR="00EA79C0" w:rsidRPr="00EA79C0" w:rsidTr="00EA79C0">
        <w:trPr>
          <w:trHeight w:val="1046"/>
        </w:trPr>
        <w:tc>
          <w:tcPr>
            <w:tcW w:w="314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9C0" w:rsidRPr="00EA79C0" w:rsidRDefault="00EA79C0" w:rsidP="00EA79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В. </w:t>
            </w:r>
            <w:proofErr w:type="spellStart"/>
            <w:r w:rsidRPr="00EA79C0">
              <w:rPr>
                <w:rFonts w:cs="Times New Roman"/>
                <w:sz w:val="24"/>
                <w:szCs w:val="24"/>
              </w:rPr>
              <w:t>Осадительное</w:t>
            </w:r>
            <w:proofErr w:type="spellEnd"/>
            <w:r w:rsidRPr="00EA79C0">
              <w:rPr>
                <w:rFonts w:cs="Times New Roman"/>
                <w:sz w:val="24"/>
                <w:szCs w:val="24"/>
              </w:rPr>
              <w:t xml:space="preserve"> титрование</w:t>
            </w:r>
          </w:p>
        </w:tc>
        <w:tc>
          <w:tcPr>
            <w:tcW w:w="62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9C0" w:rsidRPr="00EA79C0" w:rsidRDefault="00EA79C0" w:rsidP="00EA79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  <w:proofErr w:type="spellStart"/>
            <w:r w:rsidRPr="00EA79C0">
              <w:rPr>
                <w:rFonts w:cs="Times New Roman"/>
                <w:sz w:val="24"/>
                <w:szCs w:val="24"/>
              </w:rPr>
              <w:t>Меркурометрия</w:t>
            </w:r>
            <w:proofErr w:type="spellEnd"/>
          </w:p>
        </w:tc>
      </w:tr>
    </w:tbl>
    <w:p w:rsidR="00EA79C0" w:rsidRDefault="00EA79C0" w:rsidP="00EA79C0">
      <w:pPr>
        <w:rPr>
          <w:rFonts w:cs="Times New Roman"/>
          <w:sz w:val="24"/>
          <w:szCs w:val="24"/>
        </w:rPr>
      </w:pPr>
    </w:p>
    <w:p w:rsidR="00F12C76" w:rsidRPr="00EA79C0" w:rsidRDefault="00E859FC" w:rsidP="00EA79C0">
      <w:pPr>
        <w:rPr>
          <w:rFonts w:cs="Times New Roman"/>
          <w:sz w:val="24"/>
          <w:szCs w:val="24"/>
        </w:rPr>
      </w:pPr>
      <w:r w:rsidRPr="00EA79C0">
        <w:rPr>
          <w:rFonts w:cs="Times New Roman"/>
          <w:sz w:val="24"/>
          <w:szCs w:val="24"/>
        </w:rPr>
        <w:t xml:space="preserve"> </w:t>
      </w:r>
      <w:r w:rsidR="00EA79C0" w:rsidRPr="00EA79C0">
        <w:rPr>
          <w:rFonts w:cs="Times New Roman"/>
          <w:sz w:val="24"/>
          <w:szCs w:val="24"/>
        </w:rPr>
        <w:t>Ответ:</w:t>
      </w:r>
      <w:r w:rsidR="00EA79C0">
        <w:rPr>
          <w:rFonts w:cs="Times New Roman"/>
          <w:sz w:val="24"/>
          <w:szCs w:val="24"/>
        </w:rPr>
        <w:t>1 – А, 2 – В, 3 – Г, 4 –</w:t>
      </w:r>
      <w:r w:rsidR="00360159">
        <w:rPr>
          <w:rFonts w:cs="Times New Roman"/>
          <w:sz w:val="24"/>
          <w:szCs w:val="24"/>
        </w:rPr>
        <w:t xml:space="preserve"> В</w:t>
      </w:r>
      <w:bookmarkStart w:id="0" w:name="_GoBack"/>
      <w:bookmarkEnd w:id="0"/>
      <w:r w:rsidR="00EA79C0">
        <w:rPr>
          <w:rFonts w:cs="Times New Roman"/>
          <w:sz w:val="24"/>
          <w:szCs w:val="24"/>
        </w:rPr>
        <w:t xml:space="preserve"> </w:t>
      </w:r>
    </w:p>
    <w:sectPr w:rsidR="00F12C76" w:rsidRPr="00EA79C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DC4"/>
    <w:multiLevelType w:val="hybridMultilevel"/>
    <w:tmpl w:val="712291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3342"/>
    <w:multiLevelType w:val="hybridMultilevel"/>
    <w:tmpl w:val="3EB653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51BC"/>
    <w:multiLevelType w:val="hybridMultilevel"/>
    <w:tmpl w:val="DEE231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4CE0"/>
    <w:multiLevelType w:val="hybridMultilevel"/>
    <w:tmpl w:val="FCAE39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0779"/>
    <w:multiLevelType w:val="hybridMultilevel"/>
    <w:tmpl w:val="987AF6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C4E14"/>
    <w:multiLevelType w:val="hybridMultilevel"/>
    <w:tmpl w:val="12F008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4AEC"/>
    <w:multiLevelType w:val="hybridMultilevel"/>
    <w:tmpl w:val="1F5C66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5257"/>
    <w:multiLevelType w:val="hybridMultilevel"/>
    <w:tmpl w:val="DA92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466B"/>
    <w:multiLevelType w:val="hybridMultilevel"/>
    <w:tmpl w:val="51603B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565"/>
    <w:multiLevelType w:val="hybridMultilevel"/>
    <w:tmpl w:val="2D9E5E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B0526"/>
    <w:multiLevelType w:val="hybridMultilevel"/>
    <w:tmpl w:val="F14EC6B8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66773A"/>
    <w:multiLevelType w:val="hybridMultilevel"/>
    <w:tmpl w:val="5F86FB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F7F76"/>
    <w:multiLevelType w:val="hybridMultilevel"/>
    <w:tmpl w:val="4D5C58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90513"/>
    <w:multiLevelType w:val="hybridMultilevel"/>
    <w:tmpl w:val="D160F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04039"/>
    <w:multiLevelType w:val="hybridMultilevel"/>
    <w:tmpl w:val="2098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3073D"/>
    <w:multiLevelType w:val="hybridMultilevel"/>
    <w:tmpl w:val="AE080B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476A"/>
    <w:multiLevelType w:val="hybridMultilevel"/>
    <w:tmpl w:val="F648F0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718D"/>
    <w:multiLevelType w:val="hybridMultilevel"/>
    <w:tmpl w:val="CF4AD3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04C53"/>
    <w:multiLevelType w:val="hybridMultilevel"/>
    <w:tmpl w:val="0C045B68"/>
    <w:lvl w:ilvl="0" w:tplc="024462FE">
      <w:start w:val="12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F01A0F"/>
    <w:multiLevelType w:val="hybridMultilevel"/>
    <w:tmpl w:val="8A0A13A6"/>
    <w:lvl w:ilvl="0" w:tplc="A92C928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80202"/>
    <w:multiLevelType w:val="hybridMultilevel"/>
    <w:tmpl w:val="47503C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B3DD6"/>
    <w:multiLevelType w:val="hybridMultilevel"/>
    <w:tmpl w:val="D59ECB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0013D"/>
    <w:multiLevelType w:val="hybridMultilevel"/>
    <w:tmpl w:val="061E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3BA2"/>
    <w:multiLevelType w:val="hybridMultilevel"/>
    <w:tmpl w:val="05364A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82BCD"/>
    <w:multiLevelType w:val="hybridMultilevel"/>
    <w:tmpl w:val="3E42F8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C13BD"/>
    <w:multiLevelType w:val="hybridMultilevel"/>
    <w:tmpl w:val="061E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B6C5D"/>
    <w:multiLevelType w:val="hybridMultilevel"/>
    <w:tmpl w:val="00B0A3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90911"/>
    <w:multiLevelType w:val="hybridMultilevel"/>
    <w:tmpl w:val="0F1ACB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A6261"/>
    <w:multiLevelType w:val="hybridMultilevel"/>
    <w:tmpl w:val="CF9E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54338"/>
    <w:multiLevelType w:val="hybridMultilevel"/>
    <w:tmpl w:val="62247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02B6F"/>
    <w:multiLevelType w:val="hybridMultilevel"/>
    <w:tmpl w:val="B406C2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B286B"/>
    <w:multiLevelType w:val="hybridMultilevel"/>
    <w:tmpl w:val="061E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84A32"/>
    <w:multiLevelType w:val="hybridMultilevel"/>
    <w:tmpl w:val="31087D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92D96"/>
    <w:multiLevelType w:val="hybridMultilevel"/>
    <w:tmpl w:val="0F48A4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B6194"/>
    <w:multiLevelType w:val="hybridMultilevel"/>
    <w:tmpl w:val="2F8C6180"/>
    <w:lvl w:ilvl="0" w:tplc="2C983F34">
      <w:start w:val="2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428B5"/>
    <w:multiLevelType w:val="hybridMultilevel"/>
    <w:tmpl w:val="D302A0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0EA3380"/>
    <w:multiLevelType w:val="hybridMultilevel"/>
    <w:tmpl w:val="DD4670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31F8A"/>
    <w:multiLevelType w:val="hybridMultilevel"/>
    <w:tmpl w:val="6F6E64B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06DEA"/>
    <w:multiLevelType w:val="hybridMultilevel"/>
    <w:tmpl w:val="16983F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26994"/>
    <w:multiLevelType w:val="hybridMultilevel"/>
    <w:tmpl w:val="4E1049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E41C5"/>
    <w:multiLevelType w:val="hybridMultilevel"/>
    <w:tmpl w:val="E77052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608A5"/>
    <w:multiLevelType w:val="hybridMultilevel"/>
    <w:tmpl w:val="CBD091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36689"/>
    <w:multiLevelType w:val="hybridMultilevel"/>
    <w:tmpl w:val="D7AC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D504F"/>
    <w:multiLevelType w:val="hybridMultilevel"/>
    <w:tmpl w:val="7E0868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C30C7"/>
    <w:multiLevelType w:val="hybridMultilevel"/>
    <w:tmpl w:val="030C2B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F6832"/>
    <w:multiLevelType w:val="hybridMultilevel"/>
    <w:tmpl w:val="4252B8B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02E80"/>
    <w:multiLevelType w:val="hybridMultilevel"/>
    <w:tmpl w:val="DE90B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C7252"/>
    <w:multiLevelType w:val="hybridMultilevel"/>
    <w:tmpl w:val="1F7C23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52AA4"/>
    <w:multiLevelType w:val="hybridMultilevel"/>
    <w:tmpl w:val="FAE614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11B1C"/>
    <w:multiLevelType w:val="hybridMultilevel"/>
    <w:tmpl w:val="845AD0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8"/>
  </w:num>
  <w:num w:numId="3">
    <w:abstractNumId w:val="7"/>
  </w:num>
  <w:num w:numId="4">
    <w:abstractNumId w:val="35"/>
  </w:num>
  <w:num w:numId="5">
    <w:abstractNumId w:val="10"/>
  </w:num>
  <w:num w:numId="6">
    <w:abstractNumId w:val="14"/>
  </w:num>
  <w:num w:numId="7">
    <w:abstractNumId w:val="17"/>
  </w:num>
  <w:num w:numId="8">
    <w:abstractNumId w:val="42"/>
  </w:num>
  <w:num w:numId="9">
    <w:abstractNumId w:val="40"/>
  </w:num>
  <w:num w:numId="10">
    <w:abstractNumId w:val="33"/>
  </w:num>
  <w:num w:numId="11">
    <w:abstractNumId w:val="15"/>
  </w:num>
  <w:num w:numId="12">
    <w:abstractNumId w:val="18"/>
  </w:num>
  <w:num w:numId="13">
    <w:abstractNumId w:val="13"/>
  </w:num>
  <w:num w:numId="14">
    <w:abstractNumId w:val="45"/>
  </w:num>
  <w:num w:numId="15">
    <w:abstractNumId w:val="30"/>
  </w:num>
  <w:num w:numId="16">
    <w:abstractNumId w:val="44"/>
  </w:num>
  <w:num w:numId="17">
    <w:abstractNumId w:val="2"/>
  </w:num>
  <w:num w:numId="18">
    <w:abstractNumId w:val="16"/>
  </w:num>
  <w:num w:numId="19">
    <w:abstractNumId w:val="1"/>
  </w:num>
  <w:num w:numId="20">
    <w:abstractNumId w:val="0"/>
  </w:num>
  <w:num w:numId="21">
    <w:abstractNumId w:val="47"/>
  </w:num>
  <w:num w:numId="22">
    <w:abstractNumId w:val="34"/>
  </w:num>
  <w:num w:numId="23">
    <w:abstractNumId w:val="4"/>
  </w:num>
  <w:num w:numId="24">
    <w:abstractNumId w:val="23"/>
  </w:num>
  <w:num w:numId="25">
    <w:abstractNumId w:val="3"/>
  </w:num>
  <w:num w:numId="26">
    <w:abstractNumId w:val="36"/>
  </w:num>
  <w:num w:numId="27">
    <w:abstractNumId w:val="25"/>
  </w:num>
  <w:num w:numId="28">
    <w:abstractNumId w:val="19"/>
  </w:num>
  <w:num w:numId="29">
    <w:abstractNumId w:val="41"/>
  </w:num>
  <w:num w:numId="30">
    <w:abstractNumId w:val="31"/>
  </w:num>
  <w:num w:numId="31">
    <w:abstractNumId w:val="43"/>
  </w:num>
  <w:num w:numId="32">
    <w:abstractNumId w:val="8"/>
  </w:num>
  <w:num w:numId="33">
    <w:abstractNumId w:val="20"/>
  </w:num>
  <w:num w:numId="34">
    <w:abstractNumId w:val="24"/>
  </w:num>
  <w:num w:numId="35">
    <w:abstractNumId w:val="9"/>
  </w:num>
  <w:num w:numId="36">
    <w:abstractNumId w:val="11"/>
  </w:num>
  <w:num w:numId="37">
    <w:abstractNumId w:val="39"/>
  </w:num>
  <w:num w:numId="38">
    <w:abstractNumId w:val="26"/>
  </w:num>
  <w:num w:numId="39">
    <w:abstractNumId w:val="21"/>
  </w:num>
  <w:num w:numId="40">
    <w:abstractNumId w:val="32"/>
  </w:num>
  <w:num w:numId="41">
    <w:abstractNumId w:val="27"/>
  </w:num>
  <w:num w:numId="42">
    <w:abstractNumId w:val="49"/>
  </w:num>
  <w:num w:numId="43">
    <w:abstractNumId w:val="5"/>
  </w:num>
  <w:num w:numId="44">
    <w:abstractNumId w:val="38"/>
  </w:num>
  <w:num w:numId="45">
    <w:abstractNumId w:val="6"/>
  </w:num>
  <w:num w:numId="46">
    <w:abstractNumId w:val="48"/>
  </w:num>
  <w:num w:numId="47">
    <w:abstractNumId w:val="22"/>
  </w:num>
  <w:num w:numId="48">
    <w:abstractNumId w:val="29"/>
  </w:num>
  <w:num w:numId="49">
    <w:abstractNumId w:val="3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9F"/>
    <w:rsid w:val="0000064F"/>
    <w:rsid w:val="000142E4"/>
    <w:rsid w:val="000D3AA8"/>
    <w:rsid w:val="000F229A"/>
    <w:rsid w:val="00360159"/>
    <w:rsid w:val="00376961"/>
    <w:rsid w:val="003C207D"/>
    <w:rsid w:val="00462E6D"/>
    <w:rsid w:val="005417FA"/>
    <w:rsid w:val="005A3A4D"/>
    <w:rsid w:val="005E7ED4"/>
    <w:rsid w:val="00662C55"/>
    <w:rsid w:val="006C0B77"/>
    <w:rsid w:val="00817E9F"/>
    <w:rsid w:val="008242FF"/>
    <w:rsid w:val="00870751"/>
    <w:rsid w:val="008F13C1"/>
    <w:rsid w:val="00922C48"/>
    <w:rsid w:val="00B07C54"/>
    <w:rsid w:val="00B55F59"/>
    <w:rsid w:val="00B819F4"/>
    <w:rsid w:val="00B915B7"/>
    <w:rsid w:val="00D82949"/>
    <w:rsid w:val="00E859FC"/>
    <w:rsid w:val="00EA59DF"/>
    <w:rsid w:val="00EA79C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1EE5"/>
  <w15:chartTrackingRefBased/>
  <w15:docId w15:val="{7B9A2AD1-5ABA-45C8-8302-99C1DCB4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64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0064F"/>
    <w:rPr>
      <w:color w:val="954F72"/>
      <w:u w:val="single"/>
    </w:rPr>
  </w:style>
  <w:style w:type="paragraph" w:customStyle="1" w:styleId="msonormal0">
    <w:name w:val="msonormal"/>
    <w:basedOn w:val="a"/>
    <w:rsid w:val="000006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0064F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0064F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0064F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00064F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00064F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0064F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00064F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00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00064F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00064F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0064F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00064F"/>
    <w:pPr>
      <w:shd w:val="clear" w:color="000000" w:fill="70AD47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111827"/>
      <w:sz w:val="20"/>
      <w:szCs w:val="20"/>
      <w:lang w:eastAsia="ru-RU"/>
    </w:rPr>
  </w:style>
  <w:style w:type="paragraph" w:customStyle="1" w:styleId="xl90">
    <w:name w:val="xl90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00064F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006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006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0064F"/>
    <w:pPr>
      <w:shd w:val="clear" w:color="000000" w:fill="70AD47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00064F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5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2024-02-12T03:54:00Z</dcterms:created>
  <dcterms:modified xsi:type="dcterms:W3CDTF">2025-02-24T10:23:00Z</dcterms:modified>
</cp:coreProperties>
</file>